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 w:cs="Liberation Serif"/>
          <w:b/>
          <w:b/>
          <w:sz w:val="24"/>
        </w:rPr>
      </w:pPr>
      <w:r>
        <w:rPr>
          <w:rFonts w:cs="Liberation Serif" w:ascii="Liberation Serif" w:hAnsi="Liberation Serif"/>
          <w:b/>
          <w:sz w:val="24"/>
        </w:rPr>
        <w:t>Перечень помещений, находящихся в муниципальной собственности, которые могут быть предоставлены в безвозмездное пользование некоммерческим организациям для проведения мероприятий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4"/>
        </w:rPr>
      </w:pPr>
      <w:r>
        <w:rPr>
          <w:rFonts w:cs="Liberation Serif" w:ascii="Liberation Serif" w:hAnsi="Liberation Serif"/>
          <w:b/>
          <w:sz w:val="24"/>
        </w:rPr>
      </w:r>
    </w:p>
    <w:tbl>
      <w:tblPr>
        <w:tblStyle w:val="a3"/>
        <w:tblW w:w="94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0"/>
        <w:gridCol w:w="3910"/>
        <w:gridCol w:w="2648"/>
        <w:gridCol w:w="2293"/>
      </w:tblGrid>
      <w:tr>
        <w:trPr/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bCs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2"/>
                <w:lang w:val="ru-RU" w:eastAsia="en-US" w:bidi="ar-SA"/>
              </w:rPr>
              <w:t xml:space="preserve">№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bCs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2"/>
                <w:lang w:val="ru-RU" w:eastAsia="en-US" w:bidi="ar-SA"/>
              </w:rPr>
              <w:t>п/п</w:t>
            </w:r>
          </w:p>
        </w:tc>
        <w:tc>
          <w:tcPr>
            <w:tcW w:w="39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bCs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2"/>
                <w:lang w:val="ru-RU" w:eastAsia="en-US" w:bidi="ar-SA"/>
              </w:rPr>
              <w:t>Наименование помещения</w:t>
            </w:r>
          </w:p>
        </w:tc>
        <w:tc>
          <w:tcPr>
            <w:tcW w:w="2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bCs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2"/>
                <w:lang w:val="ru-RU" w:eastAsia="en-US" w:bidi="ar-SA"/>
              </w:rPr>
              <w:t>Адрес</w:t>
            </w:r>
          </w:p>
        </w:tc>
        <w:tc>
          <w:tcPr>
            <w:tcW w:w="22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b/>
                <w:bCs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4"/>
                <w:szCs w:val="22"/>
                <w:lang w:val="ru-RU" w:eastAsia="en-US" w:bidi="ar-SA"/>
              </w:rPr>
              <w:t>Ответственный</w:t>
            </w:r>
          </w:p>
        </w:tc>
      </w:tr>
      <w:tr>
        <w:trPr/>
        <w:tc>
          <w:tcPr>
            <w:tcW w:w="62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before="0" w:after="0"/>
              <w:ind w:right="0" w:hanging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91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2"/>
                <w:lang w:val="ru-RU" w:eastAsia="en-US" w:bidi="ar-SA"/>
              </w:rPr>
              <w:t>Концертный зал МБУК ДК «Свободный»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2"/>
                <w:lang w:val="ru-RU" w:eastAsia="en-US" w:bidi="ar-SA"/>
              </w:rPr>
              <w:t>пгт. Свободный, ул. Ленина, 46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2"/>
                <w:lang w:val="ru-RU" w:eastAsia="en-US" w:bidi="ar-SA"/>
              </w:rPr>
              <w:t xml:space="preserve">Директор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2"/>
                <w:lang w:val="ru-RU" w:eastAsia="en-US" w:bidi="ar-SA"/>
              </w:rPr>
              <w:t>Хизуев Р.Г.</w:t>
            </w:r>
          </w:p>
        </w:tc>
      </w:tr>
      <w:tr>
        <w:trPr/>
        <w:tc>
          <w:tcPr>
            <w:tcW w:w="620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hanging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b/>
                <w:bCs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91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2"/>
                <w:lang w:val="ru-RU" w:eastAsia="en-US" w:bidi="ar-SA"/>
              </w:rPr>
              <w:t>Концертный зал МБУ ДО «ДШИ»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2"/>
                <w:lang w:val="ru-RU" w:eastAsia="en-US" w:bidi="ar-SA"/>
              </w:rPr>
              <w:t>пгт. Свободный, ул. Ленина, 5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2"/>
                <w:lang w:val="ru-RU" w:eastAsia="en-US" w:bidi="ar-SA"/>
              </w:rPr>
              <w:t>Директор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2"/>
                <w:lang w:val="ru-RU" w:eastAsia="en-US" w:bidi="ar-SA"/>
              </w:rPr>
              <w:t>Чернова Е.В.</w:t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  <w:sz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036c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e171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171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LibreOffice/7.3.7.2$Windows_X86_64 LibreOffice_project/e114eadc50a9ff8d8c8a0567d6da8f454beeb84f</Application>
  <AppVersion>15.0000</AppVersion>
  <Pages>1</Pages>
  <Words>52</Words>
  <Characters>347</Characters>
  <CharactersWithSpaces>385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2022-10-05T10:07:00Z</dcterms:created>
  <dc:creator>Александр</dc:creator>
  <dc:description/>
  <dc:language>ru-RU</dc:language>
  <cp:lastModifiedBy/>
  <dcterms:modified xsi:type="dcterms:W3CDTF">2023-01-23T09:50:29Z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